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7085C" w14:textId="5527FC52" w:rsidR="00476FC8" w:rsidRPr="00D617E2" w:rsidRDefault="00476FC8" w:rsidP="00476FC8">
      <w:pPr>
        <w:pStyle w:val="H1"/>
        <w:rPr>
          <w:rFonts w:ascii="Calibri" w:hAnsi="Calibri" w:cs="Calibri"/>
        </w:rPr>
      </w:pPr>
      <w:bookmarkStart w:id="0" w:name="_Hlk106806326"/>
      <w:bookmarkStart w:id="1" w:name="_Toc15916977"/>
      <w:bookmarkStart w:id="2" w:name="_Toc235785854"/>
      <w:r w:rsidRPr="00D617E2">
        <w:rPr>
          <w:rFonts w:ascii="Calibri" w:hAnsi="Calibri" w:cs="Calibri"/>
        </w:rPr>
        <w:t xml:space="preserve">Online Safety Policy </w:t>
      </w:r>
      <w:bookmarkEnd w:id="1"/>
      <w:bookmarkEnd w:id="2"/>
    </w:p>
    <w:p w14:paraId="33C88185" w14:textId="77777777" w:rsidR="00476FC8" w:rsidRPr="00D617E2" w:rsidRDefault="00476FC8" w:rsidP="00476FC8">
      <w:pPr>
        <w:jc w:val="both"/>
        <w:rPr>
          <w:rFonts w:ascii="Calibri" w:hAnsi="Calibri" w:cs="Calibri"/>
          <w:i/>
        </w:rPr>
      </w:pPr>
    </w:p>
    <w:p w14:paraId="2E1DABD3" w14:textId="77777777" w:rsidR="00476FC8" w:rsidRPr="00D617E2" w:rsidRDefault="00476FC8" w:rsidP="00476FC8">
      <w:pPr>
        <w:jc w:val="both"/>
        <w:rPr>
          <w:rFonts w:ascii="Calibri" w:hAnsi="Calibri" w:cs="Calibri"/>
          <w:color w:val="000000"/>
        </w:rPr>
      </w:pPr>
      <w:r w:rsidRPr="00D617E2">
        <w:rPr>
          <w:rFonts w:ascii="Calibri" w:hAnsi="Calibri" w:cs="Calibri"/>
          <w:color w:val="000000" w:themeColor="text1"/>
        </w:rPr>
        <w:t xml:space="preserve">Our nursery is aware of the growth of the internet and technology and the advantages this can bring to everyday life. However, it is also aware of the dangers it can </w:t>
      </w:r>
      <w:proofErr w:type="gramStart"/>
      <w:r w:rsidRPr="00D617E2">
        <w:rPr>
          <w:rFonts w:ascii="Calibri" w:hAnsi="Calibri" w:cs="Calibri"/>
          <w:color w:val="000000" w:themeColor="text1"/>
        </w:rPr>
        <w:t>pose</w:t>
      </w:r>
      <w:proofErr w:type="gramEnd"/>
      <w:r w:rsidRPr="00D617E2">
        <w:rPr>
          <w:rFonts w:ascii="Calibri" w:hAnsi="Calibri" w:cs="Calibri"/>
          <w:color w:val="000000" w:themeColor="text1"/>
        </w:rPr>
        <w:t xml:space="preserve"> and we strive to support children, staff and families to use the internet safely. </w:t>
      </w:r>
    </w:p>
    <w:p w14:paraId="435595B1" w14:textId="77777777" w:rsidR="00476FC8" w:rsidRPr="00D617E2" w:rsidRDefault="00476FC8" w:rsidP="00476FC8">
      <w:pPr>
        <w:jc w:val="both"/>
        <w:rPr>
          <w:rFonts w:ascii="Calibri" w:hAnsi="Calibri" w:cs="Calibri"/>
          <w:i/>
        </w:rPr>
      </w:pPr>
    </w:p>
    <w:p w14:paraId="455C918D" w14:textId="77777777" w:rsidR="00476FC8" w:rsidRPr="00D617E2" w:rsidRDefault="00476FC8" w:rsidP="00476FC8">
      <w:pPr>
        <w:jc w:val="both"/>
        <w:rPr>
          <w:rFonts w:ascii="Calibri" w:hAnsi="Calibri" w:cs="Calibri"/>
          <w:color w:val="000000"/>
        </w:rPr>
      </w:pPr>
      <w:r w:rsidRPr="00D617E2">
        <w:rPr>
          <w:rFonts w:ascii="Calibri" w:hAnsi="Calibri" w:cs="Calibri"/>
          <w:color w:val="000000"/>
        </w:rPr>
        <w:t>We refer to</w:t>
      </w:r>
      <w:r w:rsidRPr="00D617E2">
        <w:rPr>
          <w:rFonts w:ascii="Calibri" w:hAnsi="Calibri" w:cs="Calibri"/>
          <w:i/>
          <w:color w:val="000000"/>
        </w:rPr>
        <w:t xml:space="preserve"> </w:t>
      </w:r>
      <w:hyperlink r:id="rId7" w:history="1">
        <w:r w:rsidRPr="00D617E2">
          <w:rPr>
            <w:rStyle w:val="Hyperlink"/>
            <w:rFonts w:ascii="Calibri" w:hAnsi="Calibri" w:cs="Calibri"/>
            <w:i/>
          </w:rPr>
          <w:t>'Safeguarding children and protecting professionals in early years settings: online safety considerations’</w:t>
        </w:r>
      </w:hyperlink>
      <w:r w:rsidRPr="00D617E2">
        <w:rPr>
          <w:rFonts w:ascii="Calibri" w:hAnsi="Calibri" w:cs="Calibri"/>
          <w:i/>
          <w:color w:val="000000"/>
        </w:rPr>
        <w:t xml:space="preserve"> </w:t>
      </w:r>
      <w:r w:rsidRPr="00D617E2">
        <w:rPr>
          <w:rFonts w:ascii="Calibri" w:hAnsi="Calibri" w:cs="Calibri"/>
          <w:color w:val="000000"/>
        </w:rPr>
        <w:t xml:space="preserve">to support this policy. </w:t>
      </w:r>
    </w:p>
    <w:p w14:paraId="0B48976E" w14:textId="77777777" w:rsidR="00476FC8" w:rsidRPr="00D617E2" w:rsidRDefault="00476FC8" w:rsidP="00476FC8">
      <w:pPr>
        <w:jc w:val="both"/>
        <w:rPr>
          <w:rFonts w:ascii="Calibri" w:hAnsi="Calibri" w:cs="Calibri"/>
          <w:color w:val="000000"/>
        </w:rPr>
      </w:pPr>
    </w:p>
    <w:p w14:paraId="7AE61C31" w14:textId="5B1CE2AE" w:rsidR="00476FC8" w:rsidRPr="00D617E2" w:rsidRDefault="00476FC8" w:rsidP="00476FC8">
      <w:pPr>
        <w:jc w:val="both"/>
        <w:rPr>
          <w:rFonts w:ascii="Calibri" w:hAnsi="Calibri" w:cs="Calibri"/>
          <w:color w:val="000000"/>
        </w:rPr>
      </w:pPr>
      <w:r w:rsidRPr="00D617E2">
        <w:rPr>
          <w:rFonts w:ascii="Calibri" w:hAnsi="Calibri" w:cs="Calibri"/>
          <w:color w:val="000000"/>
        </w:rPr>
        <w:t xml:space="preserve">The Designated Safeguarding Lead is ultimately responsible for online safety concerns. All concerns need to be raised as soon as possible to </w:t>
      </w:r>
      <w:r>
        <w:rPr>
          <w:rFonts w:ascii="Calibri" w:hAnsi="Calibri" w:cs="Calibri"/>
          <w:b/>
        </w:rPr>
        <w:t>Stacey Orman</w:t>
      </w:r>
      <w:r w:rsidRPr="00D617E2">
        <w:rPr>
          <w:rFonts w:ascii="Calibri" w:hAnsi="Calibri" w:cs="Calibri"/>
          <w:b/>
        </w:rPr>
        <w:t>.</w:t>
      </w:r>
      <w:r w:rsidRPr="00D617E2">
        <w:rPr>
          <w:rFonts w:ascii="Calibri" w:hAnsi="Calibri" w:cs="Calibri"/>
          <w:color w:val="000000"/>
        </w:rPr>
        <w:t xml:space="preserve"> </w:t>
      </w:r>
    </w:p>
    <w:p w14:paraId="68D47DB5" w14:textId="77777777" w:rsidR="00476FC8" w:rsidRPr="00D617E2" w:rsidRDefault="00476FC8" w:rsidP="00476FC8">
      <w:pPr>
        <w:jc w:val="both"/>
        <w:rPr>
          <w:rFonts w:ascii="Calibri" w:hAnsi="Calibri" w:cs="Calibri"/>
          <w:color w:val="000000"/>
        </w:rPr>
      </w:pPr>
    </w:p>
    <w:p w14:paraId="3AE776F9" w14:textId="77777777" w:rsidR="00476FC8" w:rsidRPr="00D617E2" w:rsidRDefault="00476FC8" w:rsidP="00476FC8">
      <w:pPr>
        <w:jc w:val="both"/>
        <w:rPr>
          <w:rFonts w:ascii="Calibri" w:eastAsia="Arial" w:hAnsi="Calibri" w:cs="Calibri"/>
          <w:color w:val="000000"/>
          <w:szCs w:val="28"/>
        </w:rPr>
      </w:pPr>
      <w:r w:rsidRPr="00D617E2">
        <w:rPr>
          <w:rFonts w:ascii="Calibri" w:eastAsia="Arial" w:hAnsi="Calibri" w:cs="Calibri"/>
          <w:color w:val="000000"/>
          <w:szCs w:val="28"/>
        </w:rPr>
        <w:t>The use of technology has become a significant component of many safeguarding issues such as child sexual exploitation, radicalisation and sexual predation with technology often providing the platform that facilitates harm.</w:t>
      </w:r>
    </w:p>
    <w:p w14:paraId="5CCC0FB6" w14:textId="77777777" w:rsidR="00476FC8" w:rsidRPr="00D617E2" w:rsidRDefault="00476FC8" w:rsidP="00476FC8">
      <w:pPr>
        <w:jc w:val="both"/>
        <w:rPr>
          <w:rFonts w:ascii="Calibri" w:hAnsi="Calibri" w:cs="Calibri"/>
          <w:color w:val="000000"/>
        </w:rPr>
      </w:pPr>
    </w:p>
    <w:p w14:paraId="1B83B07B" w14:textId="77777777" w:rsidR="00476FC8" w:rsidRPr="00D617E2" w:rsidRDefault="00476FC8" w:rsidP="00476FC8">
      <w:pPr>
        <w:jc w:val="both"/>
        <w:rPr>
          <w:rFonts w:ascii="Calibri" w:eastAsia="Calibri" w:hAnsi="Calibri" w:cs="Calibri"/>
          <w:color w:val="000000"/>
        </w:rPr>
      </w:pPr>
      <w:r w:rsidRPr="00D617E2">
        <w:rPr>
          <w:rFonts w:ascii="Calibri" w:eastAsia="Calibri" w:hAnsi="Calibri" w:cs="Calibri"/>
          <w:color w:val="000000"/>
        </w:rPr>
        <w:t>The breadth of issues included within online safety is considerable, but can be categorised into three areas of risk:</w:t>
      </w:r>
    </w:p>
    <w:p w14:paraId="26161FB9" w14:textId="77777777" w:rsidR="00476FC8" w:rsidRPr="00D617E2" w:rsidRDefault="00476FC8" w:rsidP="00476FC8">
      <w:pPr>
        <w:pStyle w:val="ListParagraph"/>
        <w:numPr>
          <w:ilvl w:val="0"/>
          <w:numId w:val="3"/>
        </w:numPr>
        <w:jc w:val="both"/>
        <w:rPr>
          <w:rFonts w:ascii="Calibri" w:eastAsia="Calibri" w:hAnsi="Calibri" w:cs="Calibri"/>
          <w:i/>
          <w:color w:val="000000"/>
        </w:rPr>
      </w:pPr>
      <w:r w:rsidRPr="00D617E2">
        <w:rPr>
          <w:rFonts w:ascii="Calibri" w:eastAsia="Calibri" w:hAnsi="Calibri" w:cs="Calibri"/>
          <w:b/>
          <w:i/>
          <w:color w:val="000000"/>
        </w:rPr>
        <w:t>Content:</w:t>
      </w:r>
      <w:r w:rsidRPr="00D617E2">
        <w:rPr>
          <w:rFonts w:ascii="Calibri" w:eastAsia="Calibri" w:hAnsi="Calibri" w:cs="Calibri"/>
          <w:i/>
          <w:color w:val="000000"/>
        </w:rPr>
        <w:t xml:space="preserve"> being exposed to illegal, inappropriate or harmful material; for example, pornography, fake news, racist or radical and extremist views</w:t>
      </w:r>
    </w:p>
    <w:p w14:paraId="39CBC929" w14:textId="77777777" w:rsidR="00476FC8" w:rsidRPr="00D617E2" w:rsidRDefault="00476FC8" w:rsidP="00476FC8">
      <w:pPr>
        <w:pStyle w:val="ListParagraph"/>
        <w:numPr>
          <w:ilvl w:val="0"/>
          <w:numId w:val="3"/>
        </w:numPr>
        <w:jc w:val="both"/>
        <w:rPr>
          <w:rFonts w:ascii="Calibri" w:eastAsia="Calibri" w:hAnsi="Calibri" w:cs="Calibri"/>
          <w:i/>
          <w:color w:val="000000"/>
        </w:rPr>
      </w:pPr>
      <w:r w:rsidRPr="00D617E2">
        <w:rPr>
          <w:rFonts w:ascii="Calibri" w:eastAsia="Calibri" w:hAnsi="Calibri" w:cs="Calibri"/>
          <w:b/>
          <w:i/>
          <w:color w:val="000000"/>
        </w:rPr>
        <w:t>Contact:</w:t>
      </w:r>
      <w:r w:rsidRPr="00D617E2">
        <w:rPr>
          <w:rFonts w:ascii="Calibri" w:eastAsia="Calibri" w:hAnsi="Calibri" w:cs="Calibri"/>
          <w:i/>
          <w:color w:val="000000"/>
        </w:rPr>
        <w:t xml:space="preserve"> being subjected to harmful online interaction with other users; for </w:t>
      </w:r>
      <w:proofErr w:type="gramStart"/>
      <w:r w:rsidRPr="00D617E2">
        <w:rPr>
          <w:rFonts w:ascii="Calibri" w:eastAsia="Calibri" w:hAnsi="Calibri" w:cs="Calibri"/>
          <w:i/>
          <w:color w:val="000000"/>
        </w:rPr>
        <w:t>example</w:t>
      </w:r>
      <w:proofErr w:type="gramEnd"/>
      <w:r w:rsidRPr="00D617E2">
        <w:rPr>
          <w:rFonts w:ascii="Calibri" w:eastAsia="Calibri" w:hAnsi="Calibri" w:cs="Calibri"/>
          <w:i/>
          <w:color w:val="000000"/>
        </w:rPr>
        <w:t xml:space="preserve"> commercial advertising as well as adults posing as children or young adults, and</w:t>
      </w:r>
    </w:p>
    <w:p w14:paraId="59F0F246" w14:textId="77777777" w:rsidR="00476FC8" w:rsidRPr="00D617E2" w:rsidRDefault="00476FC8" w:rsidP="00476FC8">
      <w:pPr>
        <w:pStyle w:val="ListParagraph"/>
        <w:numPr>
          <w:ilvl w:val="0"/>
          <w:numId w:val="3"/>
        </w:numPr>
        <w:jc w:val="both"/>
        <w:rPr>
          <w:rFonts w:ascii="Calibri" w:eastAsia="Calibri" w:hAnsi="Calibri" w:cs="Calibri"/>
          <w:i/>
          <w:color w:val="000000"/>
        </w:rPr>
      </w:pPr>
      <w:r w:rsidRPr="00D617E2">
        <w:rPr>
          <w:rFonts w:ascii="Calibri" w:eastAsia="Calibri" w:hAnsi="Calibri" w:cs="Calibri"/>
          <w:b/>
          <w:i/>
          <w:color w:val="000000"/>
        </w:rPr>
        <w:t>Conduct:</w:t>
      </w:r>
      <w:r w:rsidRPr="00D617E2">
        <w:rPr>
          <w:rFonts w:ascii="Calibri" w:eastAsia="Calibri" w:hAnsi="Calibri" w:cs="Calibri"/>
          <w:i/>
          <w:color w:val="000000"/>
        </w:rPr>
        <w:t xml:space="preserve"> personal online behaviour that increases the likelihood of, or causes, harm; for </w:t>
      </w:r>
      <w:proofErr w:type="gramStart"/>
      <w:r w:rsidRPr="00D617E2">
        <w:rPr>
          <w:rFonts w:ascii="Calibri" w:eastAsia="Calibri" w:hAnsi="Calibri" w:cs="Calibri"/>
          <w:i/>
          <w:color w:val="000000"/>
        </w:rPr>
        <w:t>example</w:t>
      </w:r>
      <w:proofErr w:type="gramEnd"/>
      <w:r w:rsidRPr="00D617E2">
        <w:rPr>
          <w:rFonts w:ascii="Calibri" w:eastAsia="Calibri" w:hAnsi="Calibri" w:cs="Calibri"/>
          <w:i/>
          <w:color w:val="000000"/>
        </w:rPr>
        <w:t xml:space="preserve"> making, sending and receiving explicit images, or online bullying.</w:t>
      </w:r>
    </w:p>
    <w:p w14:paraId="0B8B531B" w14:textId="77777777" w:rsidR="00476FC8" w:rsidRPr="00D617E2" w:rsidRDefault="00476FC8" w:rsidP="00476FC8">
      <w:pPr>
        <w:jc w:val="both"/>
        <w:rPr>
          <w:rFonts w:ascii="Calibri" w:hAnsi="Calibri" w:cs="Calibri"/>
          <w:i/>
          <w:color w:val="000000"/>
        </w:rPr>
      </w:pPr>
    </w:p>
    <w:p w14:paraId="7AFFE6F5" w14:textId="77777777" w:rsidR="00476FC8" w:rsidRPr="00D617E2" w:rsidRDefault="00476FC8" w:rsidP="00476FC8">
      <w:pPr>
        <w:jc w:val="both"/>
        <w:rPr>
          <w:rFonts w:ascii="Calibri" w:hAnsi="Calibri" w:cs="Calibri"/>
          <w:color w:val="000000"/>
        </w:rPr>
      </w:pPr>
      <w:r w:rsidRPr="00D617E2">
        <w:rPr>
          <w:rFonts w:ascii="Calibri" w:hAnsi="Calibri" w:cs="Calibri"/>
          <w:color w:val="000000"/>
        </w:rPr>
        <w:t xml:space="preserve">Within the nursery we aim to keep children, staff and parents safe online. Our safety measures include: </w:t>
      </w:r>
    </w:p>
    <w:p w14:paraId="464C2F07" w14:textId="77777777" w:rsidR="00476FC8" w:rsidRPr="00D617E2" w:rsidRDefault="00476FC8" w:rsidP="00476FC8">
      <w:pPr>
        <w:numPr>
          <w:ilvl w:val="0"/>
          <w:numId w:val="1"/>
        </w:numPr>
        <w:spacing w:after="200"/>
        <w:contextualSpacing/>
        <w:jc w:val="both"/>
        <w:rPr>
          <w:rFonts w:ascii="Calibri" w:hAnsi="Calibri" w:cs="Calibri"/>
          <w:color w:val="000000"/>
        </w:rPr>
      </w:pPr>
      <w:r w:rsidRPr="00D617E2">
        <w:rPr>
          <w:rFonts w:ascii="Calibri" w:hAnsi="Calibri" w:cs="Calibri"/>
          <w:color w:val="000000"/>
        </w:rPr>
        <w:t xml:space="preserve">Ensuring we have appropriate antivirus and anti-spyware software on all devices and update them regularly </w:t>
      </w:r>
    </w:p>
    <w:p w14:paraId="73B4FA47" w14:textId="77777777" w:rsidR="00476FC8" w:rsidRPr="00D617E2" w:rsidRDefault="00476FC8" w:rsidP="00476FC8">
      <w:pPr>
        <w:numPr>
          <w:ilvl w:val="0"/>
          <w:numId w:val="1"/>
        </w:numPr>
        <w:spacing w:after="200"/>
        <w:contextualSpacing/>
        <w:jc w:val="both"/>
        <w:rPr>
          <w:rFonts w:ascii="Calibri" w:hAnsi="Calibri" w:cs="Calibri"/>
          <w:color w:val="000000"/>
        </w:rPr>
      </w:pPr>
      <w:r w:rsidRPr="00D617E2">
        <w:rPr>
          <w:rFonts w:ascii="Calibri" w:hAnsi="Calibri" w:cs="Calibri"/>
          <w:color w:val="000000"/>
        </w:rPr>
        <w:t>Ensuring content blockers and filters are on all our devices, e.g. computers, laptops, tablets and any mobile devices</w:t>
      </w:r>
    </w:p>
    <w:p w14:paraId="00F274BA" w14:textId="77777777" w:rsidR="00476FC8" w:rsidRPr="00D617E2" w:rsidRDefault="00476FC8" w:rsidP="00476FC8">
      <w:pPr>
        <w:numPr>
          <w:ilvl w:val="0"/>
          <w:numId w:val="1"/>
        </w:numPr>
        <w:spacing w:after="200"/>
        <w:contextualSpacing/>
        <w:jc w:val="both"/>
        <w:rPr>
          <w:rFonts w:ascii="Calibri" w:hAnsi="Calibri" w:cs="Calibri"/>
          <w:color w:val="000000"/>
        </w:rPr>
      </w:pPr>
      <w:r w:rsidRPr="00D617E2">
        <w:rPr>
          <w:rFonts w:ascii="Calibri" w:hAnsi="Calibri" w:cs="Calibri"/>
          <w:color w:val="000000"/>
        </w:rPr>
        <w:t xml:space="preserve">Ensuring all devices are password protected and have screen locks. Practitioners are reminded to use complex strong passwords, keep them safe and secure, change them regularly and not to write them down </w:t>
      </w:r>
    </w:p>
    <w:p w14:paraId="7074ABA8" w14:textId="77777777" w:rsidR="00476FC8" w:rsidRPr="00D617E2" w:rsidRDefault="00476FC8" w:rsidP="00476FC8">
      <w:pPr>
        <w:numPr>
          <w:ilvl w:val="0"/>
          <w:numId w:val="1"/>
        </w:numPr>
        <w:spacing w:after="200"/>
        <w:contextualSpacing/>
        <w:jc w:val="both"/>
        <w:rPr>
          <w:rFonts w:ascii="Calibri" w:hAnsi="Calibri" w:cs="Calibri"/>
          <w:color w:val="000000"/>
        </w:rPr>
      </w:pPr>
      <w:r w:rsidRPr="00D617E2">
        <w:rPr>
          <w:rFonts w:ascii="Calibri" w:hAnsi="Calibri" w:cs="Calibri"/>
          <w:color w:val="000000"/>
        </w:rPr>
        <w:t>Monitoring all internet usage across the setting</w:t>
      </w:r>
    </w:p>
    <w:p w14:paraId="46EA2CB1" w14:textId="77777777" w:rsidR="00476FC8" w:rsidRPr="00D617E2" w:rsidRDefault="00476FC8" w:rsidP="00476FC8">
      <w:pPr>
        <w:numPr>
          <w:ilvl w:val="0"/>
          <w:numId w:val="1"/>
        </w:numPr>
        <w:spacing w:after="200"/>
        <w:contextualSpacing/>
        <w:jc w:val="both"/>
        <w:rPr>
          <w:rFonts w:ascii="Calibri" w:hAnsi="Calibri" w:cs="Calibri"/>
          <w:color w:val="000000"/>
        </w:rPr>
      </w:pPr>
      <w:r w:rsidRPr="00D617E2">
        <w:rPr>
          <w:rFonts w:ascii="Calibri" w:hAnsi="Calibri" w:cs="Calibri"/>
          <w:color w:val="000000"/>
        </w:rPr>
        <w:t xml:space="preserve">Providing secure storage of all nursery devices at the end of each day </w:t>
      </w:r>
    </w:p>
    <w:p w14:paraId="20C14D75" w14:textId="77777777" w:rsidR="00476FC8" w:rsidRPr="00D617E2" w:rsidRDefault="00476FC8" w:rsidP="00476FC8">
      <w:pPr>
        <w:numPr>
          <w:ilvl w:val="0"/>
          <w:numId w:val="1"/>
        </w:numPr>
        <w:spacing w:after="200"/>
        <w:contextualSpacing/>
        <w:jc w:val="both"/>
        <w:rPr>
          <w:rFonts w:ascii="Calibri" w:hAnsi="Calibri" w:cs="Calibri"/>
          <w:color w:val="000000"/>
        </w:rPr>
      </w:pPr>
      <w:r w:rsidRPr="00D617E2">
        <w:rPr>
          <w:rFonts w:ascii="Calibri" w:hAnsi="Calibri" w:cs="Calibri"/>
          <w:color w:val="000000"/>
        </w:rPr>
        <w:t xml:space="preserve">Ensuring no social media or messaging apps are installed on nursery devices </w:t>
      </w:r>
    </w:p>
    <w:p w14:paraId="32C53C19" w14:textId="77777777" w:rsidR="00476FC8" w:rsidRPr="00D617E2" w:rsidRDefault="00476FC8" w:rsidP="00476FC8">
      <w:pPr>
        <w:numPr>
          <w:ilvl w:val="0"/>
          <w:numId w:val="1"/>
        </w:numPr>
        <w:spacing w:after="200"/>
        <w:contextualSpacing/>
        <w:jc w:val="both"/>
        <w:rPr>
          <w:rFonts w:ascii="Calibri" w:hAnsi="Calibri" w:cs="Calibri"/>
          <w:color w:val="000000"/>
        </w:rPr>
      </w:pPr>
      <w:r w:rsidRPr="00D617E2">
        <w:rPr>
          <w:rFonts w:ascii="Calibri" w:hAnsi="Calibri" w:cs="Calibri"/>
          <w:color w:val="000000"/>
        </w:rPr>
        <w:lastRenderedPageBreak/>
        <w:t xml:space="preserve">Reviewing all apps or games downloaded onto devices ensuring they are age and content appropriate </w:t>
      </w:r>
    </w:p>
    <w:p w14:paraId="539F6692" w14:textId="77777777" w:rsidR="00476FC8" w:rsidRPr="00D617E2" w:rsidRDefault="00476FC8" w:rsidP="00476FC8">
      <w:pPr>
        <w:numPr>
          <w:ilvl w:val="0"/>
          <w:numId w:val="1"/>
        </w:numPr>
        <w:spacing w:after="200"/>
        <w:contextualSpacing/>
        <w:jc w:val="both"/>
        <w:rPr>
          <w:rFonts w:asciiTheme="minorHAnsi" w:hAnsiTheme="minorHAnsi" w:cstheme="minorHAnsi"/>
          <w:color w:val="000000"/>
        </w:rPr>
      </w:pPr>
      <w:r w:rsidRPr="00D617E2">
        <w:rPr>
          <w:rFonts w:ascii="Calibri" w:hAnsi="Calibri" w:cs="Calibri"/>
          <w:color w:val="000000"/>
        </w:rPr>
        <w:t>Using only nursery devices to record and/or photograph children in the setting</w:t>
      </w:r>
    </w:p>
    <w:p w14:paraId="252EC090" w14:textId="77777777" w:rsidR="00476FC8" w:rsidRPr="00D617E2" w:rsidRDefault="00476FC8" w:rsidP="00476FC8">
      <w:pPr>
        <w:numPr>
          <w:ilvl w:val="0"/>
          <w:numId w:val="1"/>
        </w:numPr>
        <w:spacing w:after="200"/>
        <w:contextualSpacing/>
        <w:jc w:val="both"/>
        <w:rPr>
          <w:rFonts w:asciiTheme="minorHAnsi" w:hAnsiTheme="minorHAnsi" w:cstheme="minorHAnsi"/>
          <w:color w:val="000000"/>
        </w:rPr>
      </w:pPr>
      <w:r w:rsidRPr="00D617E2">
        <w:rPr>
          <w:rFonts w:asciiTheme="minorHAnsi" w:hAnsiTheme="minorHAnsi" w:cstheme="minorHAnsi"/>
        </w:rPr>
        <w:t>Ensuring that staff do not to use personal electronic devices with imaging and sharing capabilities, including mobile phones, smart watches and cameras</w:t>
      </w:r>
    </w:p>
    <w:p w14:paraId="0D9E1FC5" w14:textId="77777777" w:rsidR="00476FC8" w:rsidRPr="00D617E2" w:rsidRDefault="00476FC8" w:rsidP="00476FC8">
      <w:pPr>
        <w:numPr>
          <w:ilvl w:val="0"/>
          <w:numId w:val="1"/>
        </w:numPr>
        <w:spacing w:after="200"/>
        <w:contextualSpacing/>
        <w:jc w:val="both"/>
        <w:rPr>
          <w:rFonts w:ascii="Calibri" w:hAnsi="Calibri" w:cs="Calibri"/>
          <w:color w:val="000000"/>
        </w:rPr>
      </w:pPr>
      <w:r w:rsidRPr="00D617E2">
        <w:rPr>
          <w:rFonts w:ascii="Calibri" w:hAnsi="Calibri" w:cs="Calibri"/>
          <w:color w:val="000000"/>
        </w:rPr>
        <w:t>Never emailing personal or financial information</w:t>
      </w:r>
    </w:p>
    <w:p w14:paraId="063578AD" w14:textId="77777777" w:rsidR="00476FC8" w:rsidRPr="00D617E2" w:rsidRDefault="00476FC8" w:rsidP="00476FC8">
      <w:pPr>
        <w:numPr>
          <w:ilvl w:val="0"/>
          <w:numId w:val="1"/>
        </w:numPr>
        <w:spacing w:after="200"/>
        <w:contextualSpacing/>
        <w:jc w:val="both"/>
        <w:rPr>
          <w:rFonts w:ascii="Calibri" w:hAnsi="Calibri" w:cs="Calibri"/>
          <w:color w:val="000000"/>
        </w:rPr>
      </w:pPr>
      <w:r w:rsidRPr="00D617E2">
        <w:rPr>
          <w:rFonts w:ascii="Calibri" w:hAnsi="Calibri" w:cs="Calibri"/>
          <w:color w:val="000000"/>
        </w:rPr>
        <w:t xml:space="preserve">Reporting emails with inappropriate content to the internet watch foundation (IWF </w:t>
      </w:r>
      <w:hyperlink r:id="rId8" w:history="1">
        <w:r w:rsidRPr="00D617E2">
          <w:rPr>
            <w:rStyle w:val="Hyperlink"/>
            <w:rFonts w:ascii="Calibri" w:hAnsi="Calibri" w:cs="Calibri"/>
          </w:rPr>
          <w:t>www.iwf.org.uk</w:t>
        </w:r>
      </w:hyperlink>
      <w:r w:rsidRPr="00D617E2">
        <w:rPr>
          <w:rFonts w:ascii="Calibri" w:hAnsi="Calibri" w:cs="Calibri"/>
          <w:color w:val="000000"/>
        </w:rPr>
        <w:t>)</w:t>
      </w:r>
    </w:p>
    <w:p w14:paraId="4C63297D" w14:textId="77777777" w:rsidR="00476FC8" w:rsidRPr="00D617E2" w:rsidRDefault="00476FC8" w:rsidP="00476FC8">
      <w:pPr>
        <w:numPr>
          <w:ilvl w:val="0"/>
          <w:numId w:val="1"/>
        </w:numPr>
        <w:spacing w:after="200"/>
        <w:contextualSpacing/>
        <w:jc w:val="both"/>
        <w:rPr>
          <w:rFonts w:ascii="Calibri" w:hAnsi="Calibri" w:cs="Calibri"/>
          <w:color w:val="000000"/>
        </w:rPr>
      </w:pPr>
      <w:r w:rsidRPr="00D617E2">
        <w:rPr>
          <w:rFonts w:ascii="Calibri" w:hAnsi="Calibri" w:cs="Calibri"/>
          <w:color w:val="000000"/>
        </w:rPr>
        <w:t>Teaching children how to stay safe online and report any concerns they have</w:t>
      </w:r>
    </w:p>
    <w:p w14:paraId="133B736F" w14:textId="77777777" w:rsidR="00476FC8" w:rsidRPr="00D617E2" w:rsidRDefault="00476FC8" w:rsidP="00476FC8">
      <w:pPr>
        <w:numPr>
          <w:ilvl w:val="0"/>
          <w:numId w:val="1"/>
        </w:numPr>
        <w:spacing w:after="200"/>
        <w:contextualSpacing/>
        <w:jc w:val="both"/>
        <w:rPr>
          <w:rFonts w:ascii="Calibri" w:hAnsi="Calibri" w:cs="Calibri"/>
          <w:color w:val="000000"/>
        </w:rPr>
      </w:pPr>
      <w:r w:rsidRPr="00D617E2">
        <w:rPr>
          <w:rFonts w:ascii="Calibri" w:hAnsi="Calibri" w:cs="Calibri"/>
          <w:color w:val="000000"/>
        </w:rPr>
        <w:t>Ensuring children are supervised when using internet connected devices</w:t>
      </w:r>
    </w:p>
    <w:p w14:paraId="6AC826B0" w14:textId="77777777" w:rsidR="00476FC8" w:rsidRPr="00D617E2" w:rsidRDefault="00476FC8" w:rsidP="00476FC8">
      <w:pPr>
        <w:numPr>
          <w:ilvl w:val="0"/>
          <w:numId w:val="1"/>
        </w:numPr>
        <w:spacing w:after="200"/>
        <w:contextualSpacing/>
        <w:jc w:val="both"/>
        <w:rPr>
          <w:rFonts w:ascii="Calibri" w:hAnsi="Calibri" w:cs="Calibri"/>
          <w:color w:val="000000"/>
        </w:rPr>
      </w:pPr>
      <w:r w:rsidRPr="00D617E2">
        <w:rPr>
          <w:rFonts w:ascii="Calibri" w:hAnsi="Calibri" w:cs="Calibri"/>
          <w:color w:val="000000"/>
        </w:rPr>
        <w:t>Using tracking software to monitor suitability of internet usage (for older children)</w:t>
      </w:r>
    </w:p>
    <w:p w14:paraId="1B812513" w14:textId="77777777" w:rsidR="00476FC8" w:rsidRPr="00D617E2" w:rsidRDefault="00476FC8" w:rsidP="00476FC8">
      <w:pPr>
        <w:numPr>
          <w:ilvl w:val="0"/>
          <w:numId w:val="1"/>
        </w:numPr>
        <w:spacing w:after="200"/>
        <w:contextualSpacing/>
        <w:jc w:val="both"/>
        <w:rPr>
          <w:rFonts w:ascii="Calibri" w:hAnsi="Calibri" w:cs="Calibri"/>
          <w:color w:val="000000"/>
        </w:rPr>
      </w:pPr>
      <w:r w:rsidRPr="00D617E2">
        <w:rPr>
          <w:rFonts w:ascii="Calibri" w:hAnsi="Calibri" w:cs="Calibri"/>
          <w:color w:val="000000"/>
        </w:rPr>
        <w:t xml:space="preserve">Not permitting staff or visitors private access to the nursery Wi-Fi </w:t>
      </w:r>
    </w:p>
    <w:p w14:paraId="44781C8C" w14:textId="77777777" w:rsidR="00476FC8" w:rsidRPr="00D617E2" w:rsidRDefault="00476FC8" w:rsidP="00476FC8">
      <w:pPr>
        <w:numPr>
          <w:ilvl w:val="0"/>
          <w:numId w:val="1"/>
        </w:numPr>
        <w:spacing w:after="200"/>
        <w:contextualSpacing/>
        <w:jc w:val="both"/>
        <w:rPr>
          <w:rFonts w:ascii="Calibri" w:hAnsi="Calibri" w:cs="Calibri"/>
          <w:color w:val="000000"/>
        </w:rPr>
      </w:pPr>
      <w:r w:rsidRPr="00D617E2">
        <w:rPr>
          <w:rFonts w:ascii="Calibri" w:hAnsi="Calibri" w:cs="Calibri"/>
          <w:color w:val="000000"/>
        </w:rPr>
        <w:t>Talking to children about ‘stranger danger’ and deciding who is a stranger and who is not; comparing people in real life situations to online ‘friends’</w:t>
      </w:r>
    </w:p>
    <w:p w14:paraId="4EEC0E1C" w14:textId="77777777" w:rsidR="00476FC8" w:rsidRPr="00D617E2" w:rsidRDefault="00476FC8" w:rsidP="00476FC8">
      <w:pPr>
        <w:numPr>
          <w:ilvl w:val="0"/>
          <w:numId w:val="1"/>
        </w:numPr>
        <w:spacing w:after="200"/>
        <w:contextualSpacing/>
        <w:jc w:val="both"/>
        <w:rPr>
          <w:rFonts w:ascii="Calibri" w:hAnsi="Calibri" w:cs="Calibri"/>
          <w:color w:val="000000"/>
        </w:rPr>
      </w:pPr>
      <w:r w:rsidRPr="00D617E2">
        <w:rPr>
          <w:rFonts w:ascii="Calibri" w:hAnsi="Calibri" w:cs="Calibri"/>
          <w:color w:val="000000"/>
        </w:rPr>
        <w:t>When using online video chat, such as Zoom, Teams, Skype, FaceTime etc. (where applicable) discussing with the children what they would do if someone they did not know tried to contact them</w:t>
      </w:r>
    </w:p>
    <w:p w14:paraId="50E62D8D" w14:textId="77777777" w:rsidR="00476FC8" w:rsidRPr="00D617E2" w:rsidRDefault="00476FC8" w:rsidP="00476FC8">
      <w:pPr>
        <w:numPr>
          <w:ilvl w:val="0"/>
          <w:numId w:val="1"/>
        </w:numPr>
        <w:spacing w:after="200"/>
        <w:contextualSpacing/>
        <w:jc w:val="both"/>
        <w:rPr>
          <w:rFonts w:ascii="Calibri" w:hAnsi="Calibri" w:cs="Calibri"/>
          <w:color w:val="000000"/>
        </w:rPr>
      </w:pPr>
      <w:r w:rsidRPr="00D617E2">
        <w:rPr>
          <w:rFonts w:ascii="Calibri" w:hAnsi="Calibri" w:cs="Calibri"/>
          <w:color w:val="000000"/>
        </w:rPr>
        <w:t xml:space="preserve">Providing training for staff, at least annually, in online safety and understanding how to keep children safe online. We encourage staff and families to complete a free online safety briefing, which can be found at </w:t>
      </w:r>
      <w:hyperlink r:id="rId9" w:history="1">
        <w:r w:rsidRPr="00D617E2">
          <w:rPr>
            <w:rStyle w:val="Hyperlink"/>
            <w:rFonts w:ascii="Calibri" w:hAnsi="Calibri" w:cs="Calibri"/>
          </w:rPr>
          <w:t>https://ndna.org.uk/product/free-online-safety-in-early-years/</w:t>
        </w:r>
      </w:hyperlink>
    </w:p>
    <w:p w14:paraId="296E4AD9" w14:textId="77777777" w:rsidR="00476FC8" w:rsidRPr="00D617E2" w:rsidRDefault="00476FC8" w:rsidP="00476FC8">
      <w:pPr>
        <w:numPr>
          <w:ilvl w:val="0"/>
          <w:numId w:val="1"/>
        </w:numPr>
        <w:spacing w:after="200"/>
        <w:contextualSpacing/>
        <w:jc w:val="both"/>
        <w:rPr>
          <w:rFonts w:ascii="Calibri" w:hAnsi="Calibri" w:cs="Calibri"/>
          <w:color w:val="000000"/>
        </w:rPr>
      </w:pPr>
      <w:r w:rsidRPr="00D617E2">
        <w:rPr>
          <w:rFonts w:ascii="Calibri" w:hAnsi="Calibri" w:cs="Calibri"/>
          <w:color w:val="000000"/>
        </w:rPr>
        <w:t>Staff modelling safe practice when using technology with children and ensuring all staff abide by an acceptable use policy such as instructing staff to use the nursery IT equipment for matters relating to the children and their education and care only. No personal use will be tolerated (see Acceptable internet use policy)</w:t>
      </w:r>
    </w:p>
    <w:p w14:paraId="073A2B65" w14:textId="77777777" w:rsidR="00476FC8" w:rsidRPr="00D617E2" w:rsidRDefault="00476FC8" w:rsidP="00476FC8">
      <w:pPr>
        <w:numPr>
          <w:ilvl w:val="0"/>
          <w:numId w:val="1"/>
        </w:numPr>
        <w:spacing w:after="200"/>
        <w:contextualSpacing/>
        <w:jc w:val="both"/>
        <w:rPr>
          <w:rFonts w:ascii="Calibri" w:hAnsi="Calibri" w:cs="Calibri"/>
          <w:color w:val="000000"/>
        </w:rPr>
      </w:pPr>
      <w:r w:rsidRPr="00D617E2">
        <w:rPr>
          <w:rFonts w:ascii="Calibri" w:hAnsi="Calibri" w:cs="Calibri"/>
          <w:color w:val="000000"/>
        </w:rPr>
        <w:t>Monitoring children’s screen time to ensure they remain safe online and have access to material that promotes their development. We ensure that their screen time is within an acceptable level and is integrated within their programme of learning</w:t>
      </w:r>
    </w:p>
    <w:p w14:paraId="5D9F7CE2" w14:textId="77777777" w:rsidR="00476FC8" w:rsidRPr="00D617E2" w:rsidRDefault="00476FC8" w:rsidP="00476FC8">
      <w:pPr>
        <w:numPr>
          <w:ilvl w:val="0"/>
          <w:numId w:val="1"/>
        </w:numPr>
        <w:spacing w:after="200"/>
        <w:contextualSpacing/>
        <w:jc w:val="both"/>
        <w:rPr>
          <w:rFonts w:ascii="Calibri" w:hAnsi="Calibri" w:cs="Calibri"/>
          <w:color w:val="000000"/>
        </w:rPr>
      </w:pPr>
      <w:r w:rsidRPr="00D617E2">
        <w:rPr>
          <w:rFonts w:ascii="Calibri" w:hAnsi="Calibri" w:cs="Calibri"/>
          <w:color w:val="000000"/>
        </w:rPr>
        <w:t>Making sure the physical safety of users is considered, including the posture of staff and children when using devices</w:t>
      </w:r>
    </w:p>
    <w:p w14:paraId="4A86D6F9" w14:textId="77777777" w:rsidR="00476FC8" w:rsidRPr="00D617E2" w:rsidRDefault="00476FC8" w:rsidP="00476FC8">
      <w:pPr>
        <w:numPr>
          <w:ilvl w:val="0"/>
          <w:numId w:val="1"/>
        </w:numPr>
        <w:spacing w:after="200"/>
        <w:contextualSpacing/>
        <w:jc w:val="both"/>
        <w:rPr>
          <w:rFonts w:ascii="Calibri" w:hAnsi="Calibri" w:cs="Calibri"/>
        </w:rPr>
      </w:pPr>
      <w:r w:rsidRPr="00D617E2">
        <w:rPr>
          <w:rFonts w:ascii="Calibri" w:hAnsi="Calibri" w:cs="Calibri"/>
          <w:color w:val="000000"/>
        </w:rPr>
        <w:t>Being aware of the need to manage our digital reputation, including the appropriateness of information and content that is posted online, both professionally and personally. This is continually monitored by the setting’s management</w:t>
      </w:r>
      <w:r w:rsidRPr="00D617E2">
        <w:rPr>
          <w:rFonts w:ascii="Calibri" w:hAnsi="Calibri" w:cs="Calibri"/>
        </w:rPr>
        <w:t xml:space="preserve"> </w:t>
      </w:r>
    </w:p>
    <w:p w14:paraId="31F1E560" w14:textId="77777777" w:rsidR="00476FC8" w:rsidRPr="00D617E2" w:rsidRDefault="00476FC8" w:rsidP="00476FC8">
      <w:pPr>
        <w:numPr>
          <w:ilvl w:val="0"/>
          <w:numId w:val="1"/>
        </w:numPr>
        <w:spacing w:after="200"/>
        <w:contextualSpacing/>
        <w:jc w:val="both"/>
        <w:rPr>
          <w:rFonts w:ascii="Calibri" w:hAnsi="Calibri" w:cs="Calibri"/>
        </w:rPr>
      </w:pPr>
      <w:r w:rsidRPr="00D617E2">
        <w:rPr>
          <w:rFonts w:ascii="Calibri" w:hAnsi="Calibri" w:cs="Calibri"/>
        </w:rPr>
        <w:t>Staff must not friend or communicate with parents on personal devices or social media accounts</w:t>
      </w:r>
    </w:p>
    <w:p w14:paraId="27F96254" w14:textId="77777777" w:rsidR="00476FC8" w:rsidRPr="00D617E2" w:rsidRDefault="00476FC8" w:rsidP="00476FC8">
      <w:pPr>
        <w:numPr>
          <w:ilvl w:val="0"/>
          <w:numId w:val="1"/>
        </w:numPr>
        <w:spacing w:after="200"/>
        <w:contextualSpacing/>
        <w:jc w:val="both"/>
        <w:rPr>
          <w:rFonts w:ascii="Calibri" w:hAnsi="Calibri" w:cs="Calibri"/>
        </w:rPr>
      </w:pPr>
      <w:r w:rsidRPr="00D617E2">
        <w:rPr>
          <w:rFonts w:ascii="Calibri" w:hAnsi="Calibri" w:cs="Calibri"/>
        </w:rPr>
        <w:t>Ensuring all electronic communications between staff and parents is professional and takes place via the official nursery communication channels, e.g. the setting’s email addresses and telephone numbers. This is to protect staff, children and parents</w:t>
      </w:r>
    </w:p>
    <w:p w14:paraId="253DEAD0" w14:textId="77777777" w:rsidR="00476FC8" w:rsidRPr="00D617E2" w:rsidRDefault="00476FC8" w:rsidP="00476FC8">
      <w:pPr>
        <w:numPr>
          <w:ilvl w:val="0"/>
          <w:numId w:val="1"/>
        </w:numPr>
        <w:spacing w:after="200"/>
        <w:contextualSpacing/>
        <w:jc w:val="both"/>
        <w:rPr>
          <w:rFonts w:ascii="Calibri" w:hAnsi="Calibri" w:cs="Calibri"/>
        </w:rPr>
      </w:pPr>
      <w:r w:rsidRPr="00D617E2">
        <w:rPr>
          <w:rFonts w:ascii="Calibri" w:hAnsi="Calibri" w:cs="Calibri"/>
        </w:rPr>
        <w:t>Signposting parents to appropriate sources of support regarding online safety at home.</w:t>
      </w:r>
    </w:p>
    <w:p w14:paraId="5365ED2D" w14:textId="77777777" w:rsidR="00476FC8" w:rsidRPr="00D617E2" w:rsidRDefault="00476FC8" w:rsidP="00476FC8">
      <w:pPr>
        <w:jc w:val="both"/>
        <w:rPr>
          <w:rFonts w:ascii="Calibri" w:hAnsi="Calibri" w:cs="Calibri"/>
        </w:rPr>
      </w:pPr>
    </w:p>
    <w:p w14:paraId="0848B95C" w14:textId="77777777" w:rsidR="00476FC8" w:rsidRPr="00D617E2" w:rsidRDefault="00476FC8" w:rsidP="00476FC8">
      <w:pPr>
        <w:jc w:val="both"/>
        <w:rPr>
          <w:rFonts w:ascii="Calibri" w:hAnsi="Calibri" w:cs="Calibri"/>
        </w:rPr>
      </w:pPr>
      <w:r w:rsidRPr="00D617E2">
        <w:rPr>
          <w:rFonts w:ascii="Calibri" w:hAnsi="Calibri" w:cs="Calibri"/>
        </w:rPr>
        <w:t xml:space="preserve">If any concerns arise relating to online safety, then we will follow our Safeguarding children and child protection policy and report all online safety concerns to the DSL. </w:t>
      </w:r>
    </w:p>
    <w:p w14:paraId="68FBA203" w14:textId="77777777" w:rsidR="00476FC8" w:rsidRPr="00D617E2" w:rsidRDefault="00476FC8" w:rsidP="00476FC8">
      <w:pPr>
        <w:jc w:val="both"/>
        <w:rPr>
          <w:rFonts w:ascii="Calibri" w:hAnsi="Calibri" w:cs="Calibri"/>
        </w:rPr>
      </w:pPr>
    </w:p>
    <w:p w14:paraId="188331A5" w14:textId="77777777" w:rsidR="00476FC8" w:rsidRPr="00D617E2" w:rsidRDefault="00476FC8" w:rsidP="00476FC8">
      <w:pPr>
        <w:jc w:val="both"/>
        <w:rPr>
          <w:rFonts w:ascii="Calibri" w:hAnsi="Calibri" w:cs="Calibri"/>
        </w:rPr>
      </w:pPr>
      <w:r w:rsidRPr="00D617E2">
        <w:rPr>
          <w:rFonts w:ascii="Calibri" w:hAnsi="Calibri" w:cs="Calibri"/>
        </w:rPr>
        <w:t xml:space="preserve">The DSL will make sure that: </w:t>
      </w:r>
    </w:p>
    <w:p w14:paraId="7C1457A3" w14:textId="77777777" w:rsidR="00476FC8" w:rsidRPr="00D617E2" w:rsidRDefault="00476FC8" w:rsidP="00476FC8">
      <w:pPr>
        <w:pStyle w:val="ListParagraph"/>
        <w:numPr>
          <w:ilvl w:val="0"/>
          <w:numId w:val="2"/>
        </w:numPr>
        <w:jc w:val="both"/>
        <w:rPr>
          <w:rFonts w:ascii="Calibri" w:hAnsi="Calibri" w:cs="Calibri"/>
        </w:rPr>
      </w:pPr>
      <w:r w:rsidRPr="00D617E2">
        <w:rPr>
          <w:rFonts w:ascii="Calibri" w:hAnsi="Calibri" w:cs="Calibri"/>
        </w:rPr>
        <w:lastRenderedPageBreak/>
        <w:t xml:space="preserve">All staff know how to report a problem and when to escalate a concern, including the process for external referral </w:t>
      </w:r>
    </w:p>
    <w:p w14:paraId="3372FA1B" w14:textId="77777777" w:rsidR="00476FC8" w:rsidRPr="00D617E2" w:rsidRDefault="00476FC8" w:rsidP="00476FC8">
      <w:pPr>
        <w:pStyle w:val="ListParagraph"/>
        <w:numPr>
          <w:ilvl w:val="0"/>
          <w:numId w:val="2"/>
        </w:numPr>
        <w:jc w:val="both"/>
        <w:rPr>
          <w:rFonts w:ascii="Calibri" w:hAnsi="Calibri" w:cs="Calibri"/>
        </w:rPr>
      </w:pPr>
      <w:r w:rsidRPr="00D617E2">
        <w:rPr>
          <w:rFonts w:ascii="Calibri" w:hAnsi="Calibri" w:cs="Calibri"/>
        </w:rPr>
        <w:t>All concerns are logged, assessed and actioned in accordance with the nursery’s safeguarding procedures</w:t>
      </w:r>
    </w:p>
    <w:p w14:paraId="40A926C5" w14:textId="77777777" w:rsidR="00476FC8" w:rsidRPr="00D617E2" w:rsidRDefault="00476FC8" w:rsidP="00476FC8">
      <w:pPr>
        <w:pStyle w:val="ListParagraph"/>
        <w:numPr>
          <w:ilvl w:val="0"/>
          <w:numId w:val="2"/>
        </w:numPr>
        <w:jc w:val="both"/>
        <w:rPr>
          <w:rFonts w:ascii="Calibri" w:hAnsi="Calibri" w:cs="Calibri"/>
        </w:rPr>
      </w:pPr>
      <w:r w:rsidRPr="00D617E2">
        <w:rPr>
          <w:rFonts w:ascii="Calibri" w:hAnsi="Calibri" w:cs="Calibri"/>
        </w:rPr>
        <w:t xml:space="preserve">Parents are offered support to help them talk about online safety with their children using appropriate resources </w:t>
      </w:r>
    </w:p>
    <w:p w14:paraId="344126F6" w14:textId="77777777" w:rsidR="00476FC8" w:rsidRPr="00D617E2" w:rsidRDefault="00476FC8" w:rsidP="00476FC8">
      <w:pPr>
        <w:pStyle w:val="ListParagraph"/>
        <w:numPr>
          <w:ilvl w:val="0"/>
          <w:numId w:val="2"/>
        </w:numPr>
        <w:jc w:val="both"/>
        <w:rPr>
          <w:rFonts w:ascii="Calibri" w:hAnsi="Calibri" w:cs="Calibri"/>
        </w:rPr>
      </w:pPr>
      <w:r w:rsidRPr="00D617E2">
        <w:rPr>
          <w:rFonts w:ascii="Calibri" w:hAnsi="Calibri" w:cs="Calibri"/>
        </w:rPr>
        <w:t>Parents are signposted to appropriate sources of support regarding online safety at home and are fully supported to understand how to report an online safety concern</w:t>
      </w:r>
    </w:p>
    <w:p w14:paraId="42808B93" w14:textId="77777777" w:rsidR="00476FC8" w:rsidRPr="00D617E2" w:rsidRDefault="00476FC8" w:rsidP="00476FC8">
      <w:pPr>
        <w:pStyle w:val="ListParagraph"/>
        <w:numPr>
          <w:ilvl w:val="0"/>
          <w:numId w:val="2"/>
        </w:numPr>
        <w:jc w:val="both"/>
        <w:rPr>
          <w:rFonts w:ascii="Calibri" w:hAnsi="Calibri" w:cs="Calibri"/>
        </w:rPr>
      </w:pPr>
      <w:r w:rsidRPr="00D617E2">
        <w:rPr>
          <w:rFonts w:ascii="Calibri" w:hAnsi="Calibri" w:cs="Calibri"/>
        </w:rPr>
        <w:t>Staff have access to information and guidance for supporting online safety, both personally and professionally</w:t>
      </w:r>
    </w:p>
    <w:p w14:paraId="587768EF" w14:textId="77777777" w:rsidR="00476FC8" w:rsidRPr="00D617E2" w:rsidRDefault="00476FC8" w:rsidP="00476FC8">
      <w:pPr>
        <w:numPr>
          <w:ilvl w:val="0"/>
          <w:numId w:val="1"/>
        </w:numPr>
        <w:spacing w:after="200"/>
        <w:contextualSpacing/>
        <w:jc w:val="both"/>
        <w:rPr>
          <w:rFonts w:ascii="Calibri" w:hAnsi="Calibri" w:cs="Calibri"/>
          <w:color w:val="000000"/>
        </w:rPr>
      </w:pPr>
      <w:r w:rsidRPr="00D617E2">
        <w:rPr>
          <w:rFonts w:ascii="Calibri" w:hAnsi="Calibri" w:cs="Calibri"/>
          <w:color w:val="000000"/>
        </w:rPr>
        <w:t>Under no circumstances should any member of staff, either at work or in any other place, make, deliberately download, possess, or distribute material they know to be illegal, for example child sexual abuse material.</w:t>
      </w:r>
    </w:p>
    <w:p w14:paraId="78016D31" w14:textId="77777777" w:rsidR="00476FC8" w:rsidRPr="00D617E2" w:rsidRDefault="00476FC8" w:rsidP="00476FC8">
      <w:pPr>
        <w:spacing w:after="200"/>
        <w:contextualSpacing/>
        <w:jc w:val="both"/>
        <w:rPr>
          <w:rFonts w:ascii="Calibri" w:hAnsi="Calibri" w:cs="Calibri"/>
          <w:color w:val="000000"/>
        </w:rPr>
      </w:pPr>
    </w:p>
    <w:p w14:paraId="69C6DEDE" w14:textId="77777777" w:rsidR="00476FC8" w:rsidRPr="00D617E2" w:rsidRDefault="00476FC8" w:rsidP="00476FC8">
      <w:pPr>
        <w:contextualSpacing/>
        <w:jc w:val="both"/>
        <w:rPr>
          <w:rFonts w:ascii="Calibri" w:hAnsi="Calibri" w:cs="Calibri"/>
          <w:color w:val="000000"/>
        </w:rPr>
      </w:pPr>
    </w:p>
    <w:bookmarkEnd w:id="0"/>
    <w:p w14:paraId="7E07851D" w14:textId="2B5CCE0E" w:rsidR="00476FC8" w:rsidRPr="000031F3" w:rsidRDefault="00476FC8" w:rsidP="00476FC8">
      <w:pPr>
        <w:pStyle w:val="Heading1"/>
      </w:pPr>
      <w:r>
        <w:t>September 2026</w:t>
      </w:r>
    </w:p>
    <w:p w14:paraId="4E63F14D" w14:textId="77777777" w:rsidR="00C57C21" w:rsidRPr="00476FC8" w:rsidRDefault="00C57C21" w:rsidP="00476FC8"/>
    <w:sectPr w:rsidR="00C57C21" w:rsidRPr="00476FC8" w:rsidSect="00BC7B7A">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680"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E555E" w14:textId="77777777" w:rsidR="00EC2755" w:rsidRDefault="00EC2755" w:rsidP="00525464">
      <w:r>
        <w:separator/>
      </w:r>
    </w:p>
  </w:endnote>
  <w:endnote w:type="continuationSeparator" w:id="0">
    <w:p w14:paraId="7932B01B" w14:textId="77777777" w:rsidR="00EC2755" w:rsidRDefault="00EC2755" w:rsidP="005254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58361" w14:textId="77777777" w:rsidR="00C90688" w:rsidRDefault="00C906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FA917" w14:textId="77777777" w:rsidR="00C90688" w:rsidRDefault="00C906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90AA6" w14:textId="77777777" w:rsidR="00BC7B7A" w:rsidRDefault="00BC7B7A" w:rsidP="00C90688">
    <w:pPr>
      <w:pStyle w:val="Footer"/>
      <w:jc w:val="center"/>
      <w:rPr>
        <w:b/>
        <w:color w:val="1F497D" w:themeColor="text2"/>
        <w:sz w:val="18"/>
        <w:szCs w:val="18"/>
      </w:rPr>
    </w:pPr>
    <w:r>
      <w:rPr>
        <w:b/>
        <w:color w:val="1F497D" w:themeColor="text2"/>
        <w:sz w:val="18"/>
        <w:szCs w:val="18"/>
      </w:rPr>
      <w:t>Administration address: 36 Cowper Road, Bournemouth, BH9 2UJ</w:t>
    </w:r>
  </w:p>
  <w:p w14:paraId="140A8B20" w14:textId="77777777" w:rsidR="00BC7B7A" w:rsidRDefault="00BC7B7A" w:rsidP="00C90688">
    <w:pPr>
      <w:pStyle w:val="Footer"/>
      <w:jc w:val="center"/>
      <w:rPr>
        <w:b/>
        <w:color w:val="1F497D" w:themeColor="text2"/>
        <w:sz w:val="18"/>
        <w:szCs w:val="18"/>
      </w:rPr>
    </w:pPr>
    <w:r>
      <w:rPr>
        <w:b/>
        <w:color w:val="1F497D" w:themeColor="text2"/>
        <w:sz w:val="18"/>
        <w:szCs w:val="18"/>
      </w:rPr>
      <w:t>www.montessorinurseries.co.uk</w:t>
    </w:r>
  </w:p>
  <w:p w14:paraId="7388182C" w14:textId="77777777" w:rsidR="00525464" w:rsidRPr="00BC7B7A" w:rsidRDefault="00525464" w:rsidP="00BC7B7A">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2EB03" w14:textId="77777777" w:rsidR="00EC2755" w:rsidRDefault="00EC2755" w:rsidP="00525464">
      <w:r>
        <w:separator/>
      </w:r>
    </w:p>
  </w:footnote>
  <w:footnote w:type="continuationSeparator" w:id="0">
    <w:p w14:paraId="7D6E4C63" w14:textId="77777777" w:rsidR="00EC2755" w:rsidRDefault="00EC2755" w:rsidP="005254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86CDC" w14:textId="77777777" w:rsidR="00C90688" w:rsidRDefault="00C906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C1250" w14:textId="77777777" w:rsidR="00C90688" w:rsidRDefault="00C906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E522D" w14:textId="77777777" w:rsidR="00525464" w:rsidRDefault="0082552F" w:rsidP="00525464">
    <w:pPr>
      <w:pStyle w:val="Header"/>
      <w:jc w:val="right"/>
      <w:rPr>
        <w:color w:val="1F497D" w:themeColor="text2"/>
      </w:rPr>
    </w:pPr>
    <w:r w:rsidRPr="0082552F">
      <w:rPr>
        <w:noProof/>
        <w:color w:val="1F497D" w:themeColor="text2"/>
      </w:rPr>
      <w:drawing>
        <wp:anchor distT="0" distB="0" distL="114300" distR="114300" simplePos="0" relativeHeight="251658240" behindDoc="1" locked="0" layoutInCell="1" allowOverlap="1" wp14:anchorId="69D437F5" wp14:editId="0D739A62">
          <wp:simplePos x="0" y="0"/>
          <wp:positionH relativeFrom="column">
            <wp:posOffset>-76200</wp:posOffset>
          </wp:positionH>
          <wp:positionV relativeFrom="paragraph">
            <wp:posOffset>-127000</wp:posOffset>
          </wp:positionV>
          <wp:extent cx="2018665" cy="2181225"/>
          <wp:effectExtent l="19050" t="0" r="635" b="0"/>
          <wp:wrapNone/>
          <wp:docPr id="1" name="Picture 1" descr="CH Logo.PNG"/>
          <wp:cNvGraphicFramePr/>
          <a:graphic xmlns:a="http://schemas.openxmlformats.org/drawingml/2006/main">
            <a:graphicData uri="http://schemas.openxmlformats.org/drawingml/2006/picture">
              <pic:pic xmlns:pic="http://schemas.openxmlformats.org/drawingml/2006/picture">
                <pic:nvPicPr>
                  <pic:cNvPr id="0" name="CH Logo.PNG"/>
                  <pic:cNvPicPr/>
                </pic:nvPicPr>
                <pic:blipFill>
                  <a:blip r:embed="rId1"/>
                  <a:stretch>
                    <a:fillRect/>
                  </a:stretch>
                </pic:blipFill>
                <pic:spPr>
                  <a:xfrm>
                    <a:off x="0" y="0"/>
                    <a:ext cx="2018665" cy="2181225"/>
                  </a:xfrm>
                  <a:prstGeom prst="rect">
                    <a:avLst/>
                  </a:prstGeom>
                </pic:spPr>
              </pic:pic>
            </a:graphicData>
          </a:graphic>
        </wp:anchor>
      </w:drawing>
    </w:r>
  </w:p>
  <w:p w14:paraId="6FD3572B" w14:textId="77777777" w:rsidR="00525464" w:rsidRDefault="00525464" w:rsidP="00525464">
    <w:pPr>
      <w:pStyle w:val="Header"/>
      <w:jc w:val="right"/>
      <w:rPr>
        <w:color w:val="1F497D" w:themeColor="text2"/>
      </w:rPr>
    </w:pPr>
  </w:p>
  <w:p w14:paraId="19C4101F" w14:textId="77777777" w:rsidR="0082552F" w:rsidRDefault="0082552F" w:rsidP="0082552F">
    <w:pPr>
      <w:pStyle w:val="Header"/>
      <w:jc w:val="right"/>
      <w:rPr>
        <w:color w:val="1F497D" w:themeColor="text2"/>
      </w:rPr>
    </w:pPr>
    <w:r>
      <w:rPr>
        <w:color w:val="1F497D" w:themeColor="text2"/>
      </w:rPr>
      <w:t xml:space="preserve">Situated in the grounds </w:t>
    </w:r>
    <w:proofErr w:type="gramStart"/>
    <w:r>
      <w:rPr>
        <w:color w:val="1F497D" w:themeColor="text2"/>
      </w:rPr>
      <w:t>of:-</w:t>
    </w:r>
    <w:proofErr w:type="gramEnd"/>
  </w:p>
  <w:p w14:paraId="11AB46B6" w14:textId="77777777" w:rsidR="0082552F" w:rsidRDefault="0082552F" w:rsidP="0082552F">
    <w:pPr>
      <w:pStyle w:val="Header"/>
      <w:jc w:val="right"/>
      <w:rPr>
        <w:color w:val="1F497D" w:themeColor="text2"/>
      </w:rPr>
    </w:pPr>
  </w:p>
  <w:p w14:paraId="72C47899" w14:textId="77777777" w:rsidR="0082552F" w:rsidRDefault="0082552F" w:rsidP="0082552F">
    <w:pPr>
      <w:pStyle w:val="Header"/>
      <w:jc w:val="right"/>
      <w:rPr>
        <w:color w:val="1F497D" w:themeColor="text2"/>
      </w:rPr>
    </w:pPr>
    <w:r>
      <w:rPr>
        <w:color w:val="1F497D" w:themeColor="text2"/>
      </w:rPr>
      <w:t>Rushcombe First School</w:t>
    </w:r>
  </w:p>
  <w:p w14:paraId="76538688" w14:textId="77777777" w:rsidR="0082552F" w:rsidRDefault="0082552F" w:rsidP="0082552F">
    <w:pPr>
      <w:pStyle w:val="Header"/>
      <w:jc w:val="right"/>
      <w:rPr>
        <w:color w:val="1F497D" w:themeColor="text2"/>
      </w:rPr>
    </w:pPr>
    <w:r>
      <w:rPr>
        <w:color w:val="1F497D" w:themeColor="text2"/>
      </w:rPr>
      <w:t>Hanham Road</w:t>
    </w:r>
  </w:p>
  <w:p w14:paraId="7D5D0078" w14:textId="77777777" w:rsidR="0082552F" w:rsidRDefault="0082552F" w:rsidP="0082552F">
    <w:pPr>
      <w:pStyle w:val="Header"/>
      <w:jc w:val="right"/>
      <w:rPr>
        <w:color w:val="1F497D" w:themeColor="text2"/>
      </w:rPr>
    </w:pPr>
    <w:r>
      <w:rPr>
        <w:color w:val="1F497D" w:themeColor="text2"/>
      </w:rPr>
      <w:t>Corfe Mullen, Wimborne</w:t>
    </w:r>
  </w:p>
  <w:p w14:paraId="73E7FF8A" w14:textId="77777777" w:rsidR="0082552F" w:rsidRDefault="0082552F" w:rsidP="0082552F">
    <w:pPr>
      <w:pStyle w:val="Header"/>
      <w:jc w:val="right"/>
      <w:rPr>
        <w:color w:val="1F497D" w:themeColor="text2"/>
      </w:rPr>
    </w:pPr>
    <w:r>
      <w:rPr>
        <w:color w:val="1F497D" w:themeColor="text2"/>
      </w:rPr>
      <w:t>Dorset, BH21 3PX</w:t>
    </w:r>
  </w:p>
  <w:p w14:paraId="26434C64" w14:textId="77777777" w:rsidR="0082552F" w:rsidRDefault="0082552F" w:rsidP="0082552F">
    <w:pPr>
      <w:pStyle w:val="Header"/>
      <w:jc w:val="right"/>
      <w:rPr>
        <w:color w:val="1F497D" w:themeColor="text2"/>
      </w:rPr>
    </w:pPr>
  </w:p>
  <w:p w14:paraId="7ED66A85" w14:textId="77777777" w:rsidR="0082552F" w:rsidRDefault="0082552F" w:rsidP="0082552F">
    <w:pPr>
      <w:pStyle w:val="Header"/>
      <w:jc w:val="right"/>
      <w:rPr>
        <w:color w:val="1F497D" w:themeColor="text2"/>
      </w:rPr>
    </w:pPr>
    <w:r>
      <w:rPr>
        <w:color w:val="1F497D" w:themeColor="text2"/>
      </w:rPr>
      <w:t>Tel: 01202 690800 in school hours</w:t>
    </w:r>
  </w:p>
  <w:p w14:paraId="02C17A7D" w14:textId="77777777" w:rsidR="0082552F" w:rsidRDefault="0082552F" w:rsidP="0082552F">
    <w:pPr>
      <w:pStyle w:val="Header"/>
      <w:jc w:val="right"/>
      <w:rPr>
        <w:color w:val="1F497D" w:themeColor="text2"/>
      </w:rPr>
    </w:pPr>
  </w:p>
  <w:p w14:paraId="5384BEC9" w14:textId="77777777" w:rsidR="00525464" w:rsidRPr="009C05D7" w:rsidRDefault="00525464" w:rsidP="00525464">
    <w:pPr>
      <w:pStyle w:val="Header"/>
      <w:jc w:val="right"/>
      <w:rPr>
        <w:color w:val="1F497D" w:themeColor="text2"/>
      </w:rPr>
    </w:pPr>
  </w:p>
  <w:p w14:paraId="269819C3" w14:textId="77777777" w:rsidR="00525464" w:rsidRDefault="005254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ED781C"/>
    <w:multiLevelType w:val="hybridMultilevel"/>
    <w:tmpl w:val="34CCD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0C20147"/>
    <w:multiLevelType w:val="hybridMultilevel"/>
    <w:tmpl w:val="5492BA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B1C2692"/>
    <w:multiLevelType w:val="hybridMultilevel"/>
    <w:tmpl w:val="52FAD6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3308959">
    <w:abstractNumId w:val="2"/>
  </w:num>
  <w:num w:numId="2" w16cid:durableId="1297486139">
    <w:abstractNumId w:val="0"/>
  </w:num>
  <w:num w:numId="3" w16cid:durableId="14973327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FC8"/>
    <w:rsid w:val="001B14C7"/>
    <w:rsid w:val="001F1475"/>
    <w:rsid w:val="00476FC8"/>
    <w:rsid w:val="00496489"/>
    <w:rsid w:val="004D3BBA"/>
    <w:rsid w:val="00525464"/>
    <w:rsid w:val="005C0ABB"/>
    <w:rsid w:val="00612D33"/>
    <w:rsid w:val="0082552F"/>
    <w:rsid w:val="00A01C35"/>
    <w:rsid w:val="00BC7B7A"/>
    <w:rsid w:val="00C172D3"/>
    <w:rsid w:val="00C57C21"/>
    <w:rsid w:val="00C90688"/>
    <w:rsid w:val="00D24F0F"/>
    <w:rsid w:val="00E94B29"/>
    <w:rsid w:val="00EC2755"/>
    <w:rsid w:val="00F02449"/>
    <w:rsid w:val="00F801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1890EC"/>
  <w15:docId w15:val="{E52BEC3C-95E3-4959-A083-9063F963E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6FC8"/>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476FC8"/>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5464"/>
    <w:pPr>
      <w:tabs>
        <w:tab w:val="center" w:pos="4513"/>
        <w:tab w:val="right" w:pos="9026"/>
      </w:tabs>
    </w:pPr>
  </w:style>
  <w:style w:type="character" w:customStyle="1" w:styleId="HeaderChar">
    <w:name w:val="Header Char"/>
    <w:basedOn w:val="DefaultParagraphFont"/>
    <w:link w:val="Header"/>
    <w:uiPriority w:val="99"/>
    <w:rsid w:val="00525464"/>
  </w:style>
  <w:style w:type="paragraph" w:styleId="Footer">
    <w:name w:val="footer"/>
    <w:basedOn w:val="Normal"/>
    <w:link w:val="FooterChar"/>
    <w:uiPriority w:val="99"/>
    <w:unhideWhenUsed/>
    <w:rsid w:val="00525464"/>
    <w:pPr>
      <w:tabs>
        <w:tab w:val="center" w:pos="4513"/>
        <w:tab w:val="right" w:pos="9026"/>
      </w:tabs>
    </w:pPr>
  </w:style>
  <w:style w:type="character" w:customStyle="1" w:styleId="FooterChar">
    <w:name w:val="Footer Char"/>
    <w:basedOn w:val="DefaultParagraphFont"/>
    <w:link w:val="Footer"/>
    <w:uiPriority w:val="99"/>
    <w:rsid w:val="00525464"/>
  </w:style>
  <w:style w:type="paragraph" w:styleId="BalloonText">
    <w:name w:val="Balloon Text"/>
    <w:basedOn w:val="Normal"/>
    <w:link w:val="BalloonTextChar"/>
    <w:uiPriority w:val="99"/>
    <w:semiHidden/>
    <w:unhideWhenUsed/>
    <w:rsid w:val="0082552F"/>
    <w:rPr>
      <w:rFonts w:ascii="Tahoma" w:hAnsi="Tahoma" w:cs="Tahoma"/>
      <w:sz w:val="16"/>
      <w:szCs w:val="16"/>
    </w:rPr>
  </w:style>
  <w:style w:type="character" w:customStyle="1" w:styleId="BalloonTextChar">
    <w:name w:val="Balloon Text Char"/>
    <w:basedOn w:val="DefaultParagraphFont"/>
    <w:link w:val="BalloonText"/>
    <w:uiPriority w:val="99"/>
    <w:semiHidden/>
    <w:rsid w:val="0082552F"/>
    <w:rPr>
      <w:rFonts w:ascii="Tahoma" w:hAnsi="Tahoma" w:cs="Tahoma"/>
      <w:sz w:val="16"/>
      <w:szCs w:val="16"/>
    </w:rPr>
  </w:style>
  <w:style w:type="character" w:styleId="Hyperlink">
    <w:name w:val="Hyperlink"/>
    <w:uiPriority w:val="99"/>
    <w:rsid w:val="00476FC8"/>
    <w:rPr>
      <w:color w:val="0000FF"/>
      <w:u w:val="single"/>
    </w:rPr>
  </w:style>
  <w:style w:type="paragraph" w:customStyle="1" w:styleId="H1">
    <w:name w:val="H1"/>
    <w:basedOn w:val="Heading1"/>
    <w:next w:val="Heading1"/>
    <w:qFormat/>
    <w:rsid w:val="00476FC8"/>
    <w:pPr>
      <w:keepLines w:val="0"/>
      <w:pageBreakBefore/>
      <w:spacing w:before="0"/>
      <w:jc w:val="center"/>
    </w:pPr>
    <w:rPr>
      <w:rFonts w:ascii="Times New Roman" w:eastAsia="Times New Roman" w:hAnsi="Times New Roman" w:cs="Times New Roman"/>
      <w:b/>
      <w:bCs/>
      <w:color w:val="auto"/>
      <w:sz w:val="36"/>
      <w:szCs w:val="24"/>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476FC8"/>
    <w:pPr>
      <w:ind w:left="720"/>
    </w:pPr>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476FC8"/>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476FC8"/>
    <w:rPr>
      <w:rFonts w:asciiTheme="majorHAnsi" w:eastAsiaTheme="majorEastAsia" w:hAnsiTheme="majorHAnsi" w:cstheme="majorBidi"/>
      <w:color w:val="365F91" w:themeColor="accent1" w:themeShade="BF"/>
      <w:sz w:val="32"/>
      <w:szCs w:val="3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365343">
      <w:bodyDiv w:val="1"/>
      <w:marLeft w:val="0"/>
      <w:marRight w:val="0"/>
      <w:marTop w:val="0"/>
      <w:marBottom w:val="0"/>
      <w:divBdr>
        <w:top w:val="none" w:sz="0" w:space="0" w:color="auto"/>
        <w:left w:val="none" w:sz="0" w:space="0" w:color="auto"/>
        <w:bottom w:val="none" w:sz="0" w:space="0" w:color="auto"/>
        <w:right w:val="none" w:sz="0" w:space="0" w:color="auto"/>
      </w:divBdr>
    </w:div>
    <w:div w:id="632253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wf.org.uk/"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gov.uk/government/publications/safeguarding-children-and-protecting-professionals-in-early-years-settings-online-safety-considerations/safeguarding-children-and-protecting-professionals-in-early-years-settings-online-safety-considerations-for-managers"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ndna.org.uk/product/free-online-safety-in-early-years/"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OneDrive%20-%20The%20Children's%20House%20Nurseries%20Ltd\Templates\Childrens%20House%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Childrens House Template</Template>
  <TotalTime>2</TotalTime>
  <Pages>3</Pages>
  <Words>945</Words>
  <Characters>5389</Characters>
  <Application>Microsoft Office Word</Application>
  <DocSecurity>0</DocSecurity>
  <Lines>44</Lines>
  <Paragraphs>12</Paragraphs>
  <ScaleCrop>false</ScaleCrop>
  <Company>Hewlett-Packard Company</Company>
  <LinksUpToDate>false</LinksUpToDate>
  <CharactersWithSpaces>6322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Mike Chalkley</dc:creator>
  <cp:lastModifiedBy>Mike Chalkley</cp:lastModifiedBy>
  <cp:revision>2</cp:revision>
  <dcterms:created xsi:type="dcterms:W3CDTF">2026-09-07T08:38:00Z</dcterms:created>
  <dcterms:modified xsi:type="dcterms:W3CDTF">2026-09-07T08:40:00Z</dcterms:modified>
</cp:coreProperties>
</file>